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  ЗАЯВЛЕНИЕ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о предоставлении земельного участка в собственность бесплатно (аренду)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От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(фамилия, имя, отчество (при наличии); реквизиты документа, удостоверяющего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личность заявителя)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 (далее - заявитель)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752CF">
        <w:rPr>
          <w:rFonts w:ascii="Courier New" w:hAnsi="Courier New" w:cs="Courier New"/>
        </w:rPr>
        <w:t>Адрес  заявителя</w:t>
      </w:r>
      <w:proofErr w:type="gramEnd"/>
      <w:r w:rsidRPr="009752CF">
        <w:rPr>
          <w:rFonts w:ascii="Courier New" w:hAnsi="Courier New" w:cs="Courier New"/>
        </w:rPr>
        <w:t>,  почтовый  индекс  (адрес  электронной  почты для связи с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заявителем)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(место жительства)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                                           ,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в лице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__________________________________________________________________________,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(фамилия, имя, отчество (при наличии) и должность представителя заявителя)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действующего на основании 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(номер и дата документа, удостоверяющего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__________________________________________________________________________.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полномочия представителя заявителя)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Контактные телефоны (факс) заявителя (представителя заявителя):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В   соответствие  со  </w:t>
      </w:r>
      <w:hyperlink r:id="rId4" w:history="1">
        <w:r w:rsidRPr="009752CF">
          <w:rPr>
            <w:rFonts w:ascii="Courier New" w:hAnsi="Courier New" w:cs="Courier New"/>
            <w:color w:val="0000FF"/>
          </w:rPr>
          <w:t>статьей  3.7</w:t>
        </w:r>
      </w:hyperlink>
      <w:r w:rsidRPr="009752CF">
        <w:rPr>
          <w:rFonts w:ascii="Courier New" w:hAnsi="Courier New" w:cs="Courier New"/>
        </w:rPr>
        <w:t xml:space="preserve">  Федерального  закона  от 25.10.2001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N 137-ФЗ "О введении в действие Земельного кодекса Российской Федерации", в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целях 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(цель использования земельного участка)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На испрашиваемом земельном участке расположен гараж, возведенный до дня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введения в действие Градостроительного </w:t>
      </w:r>
      <w:hyperlink r:id="rId5" w:history="1">
        <w:r w:rsidRPr="009752CF">
          <w:rPr>
            <w:rFonts w:ascii="Courier New" w:hAnsi="Courier New" w:cs="Courier New"/>
            <w:color w:val="0000FF"/>
          </w:rPr>
          <w:t>кодекса</w:t>
        </w:r>
      </w:hyperlink>
      <w:r w:rsidRPr="009752CF">
        <w:rPr>
          <w:rFonts w:ascii="Courier New" w:hAnsi="Courier New" w:cs="Courier New"/>
        </w:rPr>
        <w:t xml:space="preserve"> Российской Федерации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</w:t>
      </w:r>
      <w:proofErr w:type="gramStart"/>
      <w:r w:rsidRPr="009752CF">
        <w:rPr>
          <w:rFonts w:ascii="Courier New" w:hAnsi="Courier New" w:cs="Courier New"/>
        </w:rPr>
        <w:t>Указывается  год</w:t>
      </w:r>
      <w:proofErr w:type="gramEnd"/>
      <w:r w:rsidRPr="009752CF">
        <w:rPr>
          <w:rFonts w:ascii="Courier New" w:hAnsi="Courier New" w:cs="Courier New"/>
        </w:rPr>
        <w:t xml:space="preserve"> возведения гаража, а также информация о том, является,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либо не является гараж объектом капитального строительства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Прошу предоставить земельный участок с кадастровым номером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(указать вид права)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752CF">
        <w:rPr>
          <w:rFonts w:ascii="Courier New" w:hAnsi="Courier New" w:cs="Courier New"/>
        </w:rPr>
        <w:t>Реквизиты  решения</w:t>
      </w:r>
      <w:proofErr w:type="gramEnd"/>
      <w:r w:rsidRPr="009752CF">
        <w:rPr>
          <w:rFonts w:ascii="Courier New" w:hAnsi="Courier New" w:cs="Courier New"/>
        </w:rPr>
        <w:t xml:space="preserve">  об  изъятии  земельного участка для государственных или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752CF">
        <w:rPr>
          <w:rFonts w:ascii="Courier New" w:hAnsi="Courier New" w:cs="Courier New"/>
        </w:rPr>
        <w:t>муниципальных  нужд</w:t>
      </w:r>
      <w:proofErr w:type="gramEnd"/>
      <w:r w:rsidRPr="009752CF">
        <w:rPr>
          <w:rFonts w:ascii="Courier New" w:hAnsi="Courier New" w:cs="Courier New"/>
        </w:rPr>
        <w:t xml:space="preserve"> в случае, если земельный участок предоставляется взамен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земельного участка, изымаемого для государственных или муниципальных нужд: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752CF">
        <w:rPr>
          <w:rFonts w:ascii="Courier New" w:hAnsi="Courier New" w:cs="Courier New"/>
        </w:rPr>
        <w:t>Реквизиты  решения</w:t>
      </w:r>
      <w:proofErr w:type="gramEnd"/>
      <w:r w:rsidRPr="009752CF">
        <w:rPr>
          <w:rFonts w:ascii="Courier New" w:hAnsi="Courier New" w:cs="Courier New"/>
        </w:rPr>
        <w:t xml:space="preserve"> об утверждении документа территориального планирования и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</w:t>
      </w:r>
      <w:proofErr w:type="gramStart"/>
      <w:r w:rsidRPr="009752CF">
        <w:rPr>
          <w:rFonts w:ascii="Courier New" w:hAnsi="Courier New" w:cs="Courier New"/>
        </w:rPr>
        <w:t>или)  проекта</w:t>
      </w:r>
      <w:proofErr w:type="gramEnd"/>
      <w:r w:rsidRPr="009752CF">
        <w:rPr>
          <w:rFonts w:ascii="Courier New" w:hAnsi="Courier New" w:cs="Courier New"/>
        </w:rPr>
        <w:t xml:space="preserve">  планировки  территории  в  случае,  если  земельный участок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proofErr w:type="gramStart"/>
      <w:r w:rsidRPr="009752CF">
        <w:rPr>
          <w:rFonts w:ascii="Courier New" w:hAnsi="Courier New" w:cs="Courier New"/>
        </w:rPr>
        <w:t>предоставляется  для</w:t>
      </w:r>
      <w:proofErr w:type="gramEnd"/>
      <w:r w:rsidRPr="009752CF">
        <w:rPr>
          <w:rFonts w:ascii="Courier New" w:hAnsi="Courier New" w:cs="Courier New"/>
        </w:rPr>
        <w:t xml:space="preserve"> размещения объектов, предусмотренных этим документом и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(или) этим проектом: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Результат исполнения государственной услуги прошу предоставить: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(указывается способ получения результата государственной услуги - почтовым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отправлением, отправлением в форме электронного документа или лично)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(почтовый адрес для направления результата государственной услуги почтовым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отправлением)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(адрес электронной почты для направления результата государственной в форме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электронного документа)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Об    ответственности    за   достоверность   представленных   сведений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предупрежден(а).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Я согласен(а) на обработку персональных данных в комитете по управлению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lastRenderedPageBreak/>
        <w:t>государственным имуществом Волгоградской области.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Приложение: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Заявитель: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(фамилия, имя, отчество (при наличии) физического лица)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(должность, фамилия, имя, отчество (при наличии) представителя юридического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    лица)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"__" _____________ 20__ г.           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           (подпись)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(фамилия, имя, отчество специалиста, принявшего документы)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___________________________________________________________________________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  (подпись)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Расписка получена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>"__" ___________ 20__ г.  _________________________________________________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(фамилия, имя, отчество (при наличии) заявителя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  <w:r w:rsidRPr="009752CF">
        <w:rPr>
          <w:rFonts w:ascii="Courier New" w:hAnsi="Courier New" w:cs="Courier New"/>
        </w:rPr>
        <w:t xml:space="preserve">                                       или его представителя)</w:t>
      </w: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F728D3" w:rsidRPr="009752CF" w:rsidRDefault="00F728D3" w:rsidP="00F728D3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F728D3" w:rsidRPr="009752CF" w:rsidRDefault="00F728D3" w:rsidP="00F728D3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F728D3" w:rsidRPr="009752CF" w:rsidRDefault="00F728D3" w:rsidP="00F728D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28D3" w:rsidRPr="009752CF" w:rsidRDefault="00F728D3" w:rsidP="00F728D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728D3" w:rsidRDefault="00F728D3" w:rsidP="00F728D3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F728D3" w:rsidRDefault="00F728D3" w:rsidP="00F728D3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F728D3" w:rsidRDefault="00F728D3" w:rsidP="00F728D3">
      <w:pPr>
        <w:autoSpaceDE w:val="0"/>
        <w:ind w:right="-16"/>
        <w:jc w:val="both"/>
        <w:rPr>
          <w:sz w:val="28"/>
          <w:szCs w:val="28"/>
          <w:u w:val="single"/>
        </w:rPr>
      </w:pPr>
    </w:p>
    <w:p w:rsidR="00F728D3" w:rsidRDefault="00F728D3" w:rsidP="00F728D3"/>
    <w:p w:rsidR="00F025C4" w:rsidRDefault="00F025C4">
      <w:bookmarkStart w:id="0" w:name="_GoBack"/>
      <w:bookmarkEnd w:id="0"/>
    </w:p>
    <w:sectPr w:rsidR="00F025C4" w:rsidSect="009D22C6">
      <w:headerReference w:type="even" r:id="rId6"/>
      <w:headerReference w:type="default" r:id="rId7"/>
      <w:pgSz w:w="11906" w:h="16838"/>
      <w:pgMar w:top="426" w:right="851" w:bottom="567" w:left="851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C" w:rsidRDefault="00F728D3" w:rsidP="00511C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518C" w:rsidRDefault="00F728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18C" w:rsidRDefault="00F728D3" w:rsidP="00511C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4518C" w:rsidRDefault="00F72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D3"/>
    <w:rsid w:val="00F025C4"/>
    <w:rsid w:val="00F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ED63-1FDF-429C-807F-362DB715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28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7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316A3518FFB1770A481802CD2FB7CB737E5D18765F96A4ACD4FE945119D774221D488745740D2AEBC2E58F60BD4u7G" TargetMode="External"/><Relationship Id="rId4" Type="http://schemas.openxmlformats.org/officeDocument/2006/relationships/hyperlink" Target="consultantplus://offline/ref=9316A3518FFB1770A481802CD2FB7CB730EDD48660FE6A4ACD4FE945119D774233D4D07B5148C7FAEE740FFB0A45175047FCD5CCE4DCu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2022-05-31T12:05:00Z</dcterms:created>
  <dcterms:modified xsi:type="dcterms:W3CDTF">2022-05-31T12:05:00Z</dcterms:modified>
</cp:coreProperties>
</file>